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3A2747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4D0900">
                    <w:rPr>
                      <w:rFonts w:hint="eastAsia"/>
                      <w:sz w:val="16"/>
                    </w:rPr>
                    <w:t>一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1F6432">
                    <w:rPr>
                      <w:rFonts w:hint="eastAsia"/>
                      <w:sz w:val="16"/>
                    </w:rPr>
                    <w:t>26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1F6432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1F6432">
                    <w:rPr>
                      <w:rFonts w:hint="eastAsia"/>
                      <w:sz w:val="16"/>
                    </w:rPr>
                    <w:t>02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1F6432">
        <w:rPr>
          <w:rFonts w:ascii="標楷體" w:eastAsia="標楷體" w:hAnsi="標楷體" w:hint="eastAsia"/>
          <w:b/>
          <w:sz w:val="28"/>
          <w:szCs w:val="28"/>
        </w:rPr>
        <w:t>4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9E2F9E" w:rsidRDefault="00727751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各位看到學長姐的專研審查會，嚴謹中帶著趣味，有些同學</w:t>
            </w:r>
            <w:r w:rsidR="007B39CF">
              <w:rPr>
                <w:rFonts w:ascii="Times New Roman" w:hAnsi="Times New Roman" w:cs="Times New Roman" w:hint="eastAsia"/>
                <w:bCs/>
                <w:color w:val="000000"/>
              </w:rPr>
              <w:t>提到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會害怕上台發表自己的意見，也不敢上台</w:t>
            </w:r>
            <w:r w:rsidR="007B39CF">
              <w:rPr>
                <w:rFonts w:ascii="Times New Roman" w:hAnsi="Times New Roman" w:cs="Times New Roman" w:hint="eastAsia"/>
                <w:bCs/>
                <w:color w:val="000000"/>
              </w:rPr>
              <w:t>發表自己的報告，就像老師跟你們說的，我小時候也很害怕上台，不過這種的恐懼感可已經過練習與訓練來提升</w:t>
            </w:r>
            <w:r w:rsidR="009E2F9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7B39CF">
              <w:rPr>
                <w:rFonts w:ascii="Times New Roman" w:hAnsi="Times New Roman" w:cs="Times New Roman" w:hint="eastAsia"/>
                <w:bCs/>
                <w:color w:val="000000"/>
              </w:rPr>
              <w:t>各種課程都有發表的機會，妳要好好把握每次上台的練習的機會，努力去爭取，你就會熟悉上台前的思考準備。練習到你的目光可以接觸每個聽眾；你的簡報清晰重點有吸引人的特色；你的語調幽默快慢適中；你的內容條理分明故事取勝。種種的技巧的練習需要一段時間的磨練，首先你要先磨練自己詠於上台的心。</w:t>
            </w:r>
          </w:p>
          <w:p w:rsidR="007B39CF" w:rsidRDefault="007B39C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星期一、二美感課：童話狂想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：數學會考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星期二團體輔導：自由研究訓練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課：向文明先驅者致敬、磁力遊樂園設計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葉脈書籤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蕭舜文老師、邱鴻麟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星期四情意課：認識自我6-形容詞專櫃。(卓麗容老師)。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>
              <w:rPr>
                <w:rFonts w:cs="Times New Roman" w:hint="eastAsia"/>
                <w:bCs/>
                <w:color w:val="000000"/>
              </w:rPr>
              <w:t>領導遊戲。</w:t>
            </w:r>
          </w:p>
          <w:p w:rsidR="00D46A2E" w:rsidRPr="001F6432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9C73CB">
        <w:trPr>
          <w:cantSplit/>
          <w:trHeight w:val="201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87" w:rsidRDefault="00957887">
      <w:r>
        <w:separator/>
      </w:r>
    </w:p>
  </w:endnote>
  <w:endnote w:type="continuationSeparator" w:id="0">
    <w:p w:rsidR="00957887" w:rsidRDefault="0095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87" w:rsidRDefault="00957887">
      <w:r>
        <w:separator/>
      </w:r>
    </w:p>
  </w:footnote>
  <w:footnote w:type="continuationSeparator" w:id="0">
    <w:p w:rsidR="00957887" w:rsidRDefault="0095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1F6432" w:rsidP="00932813">
    <w:pPr>
      <w:pStyle w:val="a4"/>
      <w:jc w:val="distribute"/>
      <w:rPr>
        <w:kern w:val="0"/>
      </w:rPr>
    </w:pPr>
    <w:r w:rsidRPr="001F6432">
      <w:rPr>
        <w:rFonts w:hint="eastAsia"/>
        <w:kern w:val="0"/>
      </w:rPr>
      <w:t>14_20121123g26</w:t>
    </w:r>
    <w:r w:rsidRPr="001F6432">
      <w:rPr>
        <w:rFonts w:hint="eastAsia"/>
        <w:kern w:val="0"/>
      </w:rPr>
      <w:t>聯絡表</w:t>
    </w:r>
    <w:r w:rsidRPr="001F6432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A6948"/>
    <w:rsid w:val="001B139D"/>
    <w:rsid w:val="001B1869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27751"/>
    <w:rsid w:val="00734CAC"/>
    <w:rsid w:val="007510FE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39CF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75320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C008DF"/>
    <w:rsid w:val="00C02428"/>
    <w:rsid w:val="00C027D2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3FDF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31</cp:revision>
  <cp:lastPrinted>2012-11-09T00:58:00Z</cp:lastPrinted>
  <dcterms:created xsi:type="dcterms:W3CDTF">2012-10-04T02:43:00Z</dcterms:created>
  <dcterms:modified xsi:type="dcterms:W3CDTF">2012-11-23T02:48:00Z</dcterms:modified>
</cp:coreProperties>
</file>